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1"/>
        <w:gridCol w:w="2138"/>
        <w:gridCol w:w="2038"/>
        <w:gridCol w:w="2965"/>
      </w:tblGrid>
      <w:tr w:rsidR="00F57F55" w:rsidRPr="00F57F55" w:rsidTr="000A0B15">
        <w:trPr>
          <w:trHeight w:val="1240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628650" cy="866775"/>
                  <wp:effectExtent l="0" t="0" r="0" b="9525"/>
                  <wp:docPr id="17" name="Resim 17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D4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0" t="0" r="0" b="0"/>
                      <wp:wrapNone/>
                      <wp:docPr id="163" name="Metin Kutusu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1C4" w:rsidRPr="00BB69A3" w:rsidRDefault="004611C4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9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:rsidR="004611C4" w:rsidRPr="00BB69A3" w:rsidRDefault="004611C4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69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MÜHENDİSLİK FAKÜLTESİ</w:t>
                                  </w:r>
                                </w:p>
                                <w:p w:rsidR="004611C4" w:rsidRDefault="004611C4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ELEKTRİK-</w:t>
                                  </w:r>
                                  <w:r w:rsidRPr="00BB69A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ELEKTRONİK MÜHENDİSLİĞİ BÖLÜMÜ</w:t>
                                  </w:r>
                                </w:p>
                                <w:p w:rsidR="004611C4" w:rsidRPr="00576339" w:rsidRDefault="004611C4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3" o:spid="_x0000_s1026" type="#_x0000_t202" style="position:absolute;left:0;text-align:left;margin-left:0;margin-top:.35pt;width:311pt;height:5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" stroked="f">
                      <v:textbox>
                        <w:txbxContent>
                          <w:p w:rsidR="004611C4" w:rsidRPr="00BB69A3" w:rsidRDefault="004611C4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69A3">
                              <w:rPr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:rsidR="004611C4" w:rsidRPr="00BB69A3" w:rsidRDefault="004611C4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69A3">
                              <w:rPr>
                                <w:b/>
                                <w:sz w:val="20"/>
                                <w:szCs w:val="20"/>
                              </w:rPr>
                              <w:t>MÜHENDİSLİK FAKÜLTESİ</w:t>
                            </w:r>
                          </w:p>
                          <w:p w:rsidR="004611C4" w:rsidRDefault="004611C4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ELEKTRİK-</w:t>
                            </w:r>
                            <w:r w:rsidRPr="00BB69A3">
                              <w:rPr>
                                <w:b/>
                                <w:sz w:val="20"/>
                                <w:szCs w:val="20"/>
                              </w:rPr>
                              <w:t>ELEKTRONİK MÜHENDİSLİĞİ BÖLÜMÜ</w:t>
                            </w:r>
                          </w:p>
                          <w:p w:rsidR="004611C4" w:rsidRPr="00576339" w:rsidRDefault="004611C4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ÖĞRETİM ELEMANI - DERS DEĞERLENDİRME FORMU</w:t>
            </w:r>
          </w:p>
        </w:tc>
      </w:tr>
      <w:tr w:rsidR="00F57F55" w:rsidRPr="00F57F55" w:rsidTr="000A0B15">
        <w:trPr>
          <w:trHeight w:val="243"/>
          <w:jc w:val="center"/>
        </w:trPr>
        <w:tc>
          <w:tcPr>
            <w:tcW w:w="190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BELGE NO: ............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 NO: .....................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 SAYISI: .........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YAYIM TARİHİ: ....../ ......./ </w:t>
            </w:r>
            <w:r w:rsidR="00B9259E" w:rsidRPr="00BB69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BB69A3" w:rsidRPr="00BB69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Sevgili Öğrenciler,</w:t>
      </w: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Öğretim Elemanı ve Ders Değerlendirme Anketi</w:t>
      </w:r>
      <w:r w:rsidRPr="00F57F55">
        <w:rPr>
          <w:rFonts w:ascii="Times New Roman" w:eastAsia="Times New Roman" w:hAnsi="Times New Roman" w:cs="Times New Roman"/>
          <w:sz w:val="18"/>
          <w:szCs w:val="18"/>
          <w:lang w:eastAsia="tr-TR"/>
        </w:rPr>
        <w:t>, Bölümümüzde eğitim ve öğretimin kalitesini yükseltmek amacıyla yürütülen değerlendirme çalışmalarının önemli bir parçasıdır. Ankette yer alan maddelere vereceğiniz samimi ve içten cevaplar, sizlere daha nitelikli eğitim-öğretim</w:t>
      </w:r>
      <w:r w:rsidR="006F219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F57F55">
        <w:rPr>
          <w:rFonts w:ascii="Times New Roman" w:eastAsia="Times New Roman" w:hAnsi="Times New Roman" w:cs="Times New Roman"/>
          <w:sz w:val="18"/>
          <w:szCs w:val="18"/>
          <w:lang w:eastAsia="tr-TR"/>
        </w:rPr>
        <w:t>hizmet</w:t>
      </w:r>
      <w:r w:rsidR="00663D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sunmamıza yardımcı olacaktır. </w:t>
      </w:r>
      <w:r w:rsidRPr="00F57F55">
        <w:rPr>
          <w:rFonts w:ascii="Times New Roman" w:eastAsia="Times New Roman" w:hAnsi="Times New Roman" w:cs="Times New Roman"/>
          <w:sz w:val="18"/>
          <w:szCs w:val="18"/>
          <w:lang w:eastAsia="tr-TR"/>
        </w:rPr>
        <w:t>Lütfen, tüm soruları özenle cevaplayınız. Değerli katkılarınız için teşekkür ederiz.</w:t>
      </w:r>
    </w:p>
    <w:p w:rsidR="00F57F55" w:rsidRPr="00F57F55" w:rsidRDefault="00F57F55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BÖLÜM BAŞKANLIĞI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5610"/>
        <w:gridCol w:w="296"/>
        <w:gridCol w:w="280"/>
        <w:gridCol w:w="260"/>
        <w:gridCol w:w="323"/>
        <w:gridCol w:w="396"/>
      </w:tblGrid>
      <w:tr w:rsidR="00F57F55" w:rsidRPr="00F57F55" w:rsidTr="000A0B15">
        <w:trPr>
          <w:trHeight w:val="284"/>
          <w:jc w:val="center"/>
        </w:trPr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Sorumlusu / Sorumluları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Yarıyılı</w:t>
            </w:r>
          </w:p>
        </w:tc>
        <w:tc>
          <w:tcPr>
            <w:tcW w:w="7165" w:type="dxa"/>
            <w:gridSpan w:val="6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="004134B8" w:rsidRPr="00413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- </w:t>
            </w:r>
            <w:r w:rsidRPr="00413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="004134B8" w:rsidRPr="00413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□ Güz Yarıyılı        </w:t>
            </w:r>
            <w:r w:rsidR="004134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□ Bahar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Yarıyılı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□ </w: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Yaz Okulu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PROGRAM ÇIKTILARINA KATKISI HAKKINDA (1-12 arası)</w:t>
            </w:r>
          </w:p>
          <w:p w:rsidR="005571DE" w:rsidRPr="00F57F55" w:rsidRDefault="005571DE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ABOUT THE CONTRIBUTION OF THE COURSE TO PROGRAM OUTCOMES (1-12)</w:t>
            </w:r>
          </w:p>
        </w:tc>
        <w:tc>
          <w:tcPr>
            <w:tcW w:w="1555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</w:pP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571DE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571DE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mı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571DE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5571D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571DE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K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571DE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mı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5571DE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5571D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="005F1D4D"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5571DE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4</w:t>
            </w:r>
            <w:r w:rsidRPr="005571D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5571DE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571DE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</w:t>
            </w:r>
            <w:r w:rsidR="005F1D4D"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571DE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5</w:t>
            </w:r>
            <w:r w:rsidRPr="005571D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</w:t>
            </w:r>
            <w:r w:rsidRPr="005571DE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men K</w:t>
            </w:r>
            <w:r w:rsidRPr="005571DE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5571DE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5571DE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 w:rsidRPr="005571DE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5571DE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5571DE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  <w:p w:rsidR="005571DE" w:rsidRPr="005571DE" w:rsidRDefault="005571DE" w:rsidP="005571DE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41097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Totally d</w:t>
            </w:r>
            <w:r w:rsidRPr="00A41097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isagree 2. Disagree 3. Pa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rtly agree 4. Agree 5. Totally a</w:t>
            </w:r>
            <w:r w:rsidRPr="00A41097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gree</w:t>
            </w:r>
          </w:p>
        </w:tc>
        <w:tc>
          <w:tcPr>
            <w:tcW w:w="2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3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AE1740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Elektrik-Elektronik </w:t>
            </w:r>
            <w:r w:rsidR="00757889"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Mühendisliği</w:t>
            </w:r>
            <w:r w:rsidR="00F57F55"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ile ilgili alanlarda yeterli bilgi birikimi ile kuramsal ve uygulamalı bilgileri kullanabilme becerisi.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41097">
              <w:rPr>
                <w:rFonts w:ascii="Times New Roman" w:hAnsi="Times New Roman"/>
                <w:sz w:val="20"/>
                <w:szCs w:val="20"/>
                <w:lang w:eastAsia="tr-TR"/>
              </w:rPr>
              <w:t>An ability to use theoretical and practical knowledge with sufficient knowledge in the fields of Electrical and Electronics Engineering.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F57F55" w:rsidRPr="005571DE" w:rsidRDefault="00AE1740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Elektrik-Elektronik </w:t>
            </w:r>
            <w:r w:rsidR="00757889"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Mühendisliği</w:t>
            </w:r>
            <w:r w:rsidR="00F57F55"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alanındaki problemleri saptama, tanımlama, formüle etme ve çözme becerisi; bu amaçla uygun analiz ve modelleme yöntemlerini seçme ve uygulama becerisi.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An ability to identify, formulate, and solve problems in the field of Electrical and Electronics Engineering; the ability to select and apply appropriate analysis and modeling methods for this purpose.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496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Bir sistemi, süreci, donanımı veya ürünü anlama, yorumlama, ilgili sorunları çözme ve çağdaş yöntemleri uygulama becerisi.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An ability to understand, interpret, solve related problems and apply contemporary methods to a system, process, equipment or product.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Alan uygulamaları için gerekli olan çağdaş araçları seçme, kullanma, geliştirme ve bilişim teknolojilerini etkin bir şekilde kullanma becerisi.</w:t>
            </w:r>
          </w:p>
          <w:p w:rsidR="005571DE" w:rsidRPr="005571DE" w:rsidRDefault="005571DE" w:rsidP="005571D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An ability to select, use, develop, and use information technologies effectively for contemporary field applications.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F57F55" w:rsidRPr="005571DE" w:rsidRDefault="00AE1740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Elektrik-Elektronik </w:t>
            </w:r>
            <w:r w:rsidR="00757889"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Mühendisliği</w:t>
            </w:r>
            <w:r w:rsidR="00F57F55"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alanına göre deney tasarlama, deney yapma, veri toplama, sonuçları analiz etme, arşivleme, metin çözme ve yorumlama becerisi.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Ability to design experiments, conduct experiments, collect data, analyze results, archive, text solve and interpret according to the field of Electrical and Electronics Engineering.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Disiplin içi ve disiplinler arası takımlarda etkin biçimde çalışabilme becerisi.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A4109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Ability to work effectively in disciplinary and interdisciplinary teams.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Türkçe sözlü ve yazılı etkin iletişim kurma becerisi; en az bir yabancı dil bilgisi.</w:t>
            </w:r>
          </w:p>
          <w:p w:rsidR="005571DE" w:rsidRPr="005571DE" w:rsidRDefault="005571DE" w:rsidP="005571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Ability to communicate effectively in oral and written Turkish; knowledge of at least one foreign language.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Yaşam boyu öğrenme bilinci, bilgiye erişebilme, bilim ve teknolojideki gelişmeleri izleme becerisi.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Awareness of lifelong learning, access to information, ability to follow developments in science and technology.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Mesleki etik ve sorumluluk bilinci.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Awareness of professional ethics and responsibility.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5571DE" w:rsidRDefault="00AE1740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5571DE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Elektrik-Elektronik </w:t>
            </w:r>
            <w:r w:rsidR="00757889" w:rsidRPr="005571DE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Mühendisliği</w:t>
            </w:r>
            <w:r w:rsidR="00F57F55" w:rsidRPr="005571DE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uygulamalarının evrensel ve toplumsal boyutlarda sağlık, çevre ve güvenlik üzerindeki etkileri ile çağın sorunları hakkında bilgi; mühendislik çözümlerinin hukuksal sonuçları konusunda farkındalık yaratma.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A4109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lastRenderedPageBreak/>
              <w:t>Information about the effects of electrical and electronics engineering applications on health, environment and safety in universal and social dimensions; raise awareness of the legal consequences of engineering solutions.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F57F55" w:rsidRPr="005571DE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Sosyal ve kültürel konularda bilgi.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on social and cultural issues.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  <w:vAlign w:val="center"/>
          </w:tcPr>
          <w:p w:rsidR="00F57F55" w:rsidRDefault="00F57F55" w:rsidP="005571DE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57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Yeterli</w:t>
            </w:r>
            <w:r w:rsidR="00213DB9" w:rsidRPr="00557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düzeyde laboratuvar/deney uygulamaları.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41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Adequate laboratory / experimental applications.</w:t>
            </w:r>
          </w:p>
          <w:p w:rsidR="005571DE" w:rsidRPr="005571DE" w:rsidRDefault="005571DE" w:rsidP="005571DE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10937" w:type="dxa"/>
            <w:gridSpan w:val="7"/>
            <w:shd w:val="clear" w:color="auto" w:fill="BFBFBF"/>
            <w:vAlign w:val="center"/>
          </w:tcPr>
          <w:p w:rsid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SORUMLUSU HAKKINDA (13- 26 arası)</w:t>
            </w:r>
          </w:p>
          <w:p w:rsidR="005571DE" w:rsidRPr="00F57F55" w:rsidRDefault="005571DE" w:rsidP="0004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ABOUT THE COURSE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INSTRUCTOR </w:t>
            </w:r>
            <w:r w:rsidRPr="0017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(Between 13-26)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  <w:vAlign w:val="center"/>
          </w:tcPr>
          <w:p w:rsidR="00F57F55" w:rsidRPr="004611C4" w:rsidRDefault="00F57F55" w:rsidP="004611C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</w:pP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4611C4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4611C4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mı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EC2990"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</w:t>
            </w:r>
            <w:r w:rsidR="005F1D4D"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611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4611C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4611C4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K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4611C4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mı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4611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4611C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="005F1D4D"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4611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4</w:t>
            </w:r>
            <w:r w:rsidRPr="004611C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4611C4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4611C4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4611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5</w:t>
            </w:r>
            <w:r w:rsidRPr="004611C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</w:t>
            </w:r>
            <w:r w:rsidRPr="004611C4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men K</w:t>
            </w:r>
            <w:r w:rsidRPr="004611C4"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4611C4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4611C4"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 w:rsidRPr="004611C4">
              <w:rPr>
                <w:rFonts w:ascii="Times New Roman" w:hAnsi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4611C4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 w:rsidRPr="004611C4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  <w:p w:rsidR="004611C4" w:rsidRPr="004611C4" w:rsidRDefault="004611C4" w:rsidP="004611C4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41097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Totally d</w:t>
            </w:r>
            <w:r w:rsidRPr="00A41097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isagree 2. Disagree 3. Pa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rtly agree 4. Agree 5. Totally a</w:t>
            </w:r>
            <w:r w:rsidRPr="00A41097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tr-TR"/>
              </w:rPr>
              <w:t>gree</w:t>
            </w:r>
          </w:p>
        </w:tc>
        <w:tc>
          <w:tcPr>
            <w:tcW w:w="2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3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öze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gö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tedir. 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 instructor of the course pays attention to the course.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düzenli bir şekilde dersine devam etmektedir.  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z w:val="20"/>
                <w:szCs w:val="20"/>
                <w:lang w:eastAsia="tr-TR"/>
              </w:rPr>
              <w:t>The instructor attends the course regularly.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ir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z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la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z w:val="20"/>
                <w:szCs w:val="20"/>
                <w:lang w:eastAsia="tr-TR"/>
              </w:rPr>
              <w:t>The instructor of the course applies an effective time method.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s 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ik 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gö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lan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 ve işlenmektedir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z w:val="20"/>
                <w:szCs w:val="20"/>
                <w:lang w:eastAsia="tr-TR"/>
              </w:rPr>
              <w:t>The course is planned according to the academic calendar.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Yoklama ve devamsızlık işlemlerinin etkin olduğuna inanıyorum.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 believe polling and absenteeism are effective.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 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lg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 ç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ve d</w:t>
            </w:r>
            <w:r w:rsidRPr="00040E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ersi öğretmekte başarılıdır. 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 instructor of the course is successful in attracting students' interest towards the course and teaching the course.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ik 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ut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ol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 xml:space="preserve">lu ve eşit </w:t>
            </w:r>
            <w:r w:rsidRPr="00040E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uzaklıktadır.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 attitudes and behaviors of the instructor towards the students are positive and equal.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29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 d</w:t>
            </w:r>
            <w:r w:rsidRPr="00040E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ers saatleri dışında, dersle ilgili olarak öğrenciye zaman ayırmaktadır.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 instructor of the course spends time outside the course hours.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d</w:t>
            </w:r>
            <w:r w:rsidRPr="00040E3D">
              <w:rPr>
                <w:rFonts w:ascii="Times New Roman" w:hAnsi="Times New Roman"/>
                <w:spacing w:val="-5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ım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on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un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 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ik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5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z w:val="20"/>
                <w:szCs w:val="20"/>
                <w:lang w:eastAsia="tr-TR"/>
              </w:rPr>
              <w:t>The course instructor encourages students to participate in the course.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ders esnasında sınıf yönetiminde başarılıdır.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The lecturer is successful in classroom management during the course.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alanındaki güncel değişimleri takip eder ve bilimsel hata yapmamaya özen göstermektedir.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 instructor follows current changes in the field and takes care not to make scientific mistakes.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in iç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ej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i,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 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z w:val="20"/>
                <w:szCs w:val="20"/>
                <w:lang w:eastAsia="tr-TR"/>
              </w:rPr>
              <w:t>The instructor uses strategies, methods and techniques appropriate to the content of the course.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im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(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t) 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 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z w:val="20"/>
                <w:szCs w:val="20"/>
                <w:lang w:eastAsia="tr-TR"/>
              </w:rPr>
              <w:t>The instructor of the course is able to operate the feedback process.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rda bulunmamaktadır.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7499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The instructor of the course is not involved in the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non-</w:t>
            </w:r>
            <w:r w:rsidRPr="0017499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disciplinary behaviors.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10937" w:type="dxa"/>
            <w:gridSpan w:val="7"/>
            <w:shd w:val="clear" w:color="auto" w:fill="BFBFBF"/>
            <w:vAlign w:val="center"/>
          </w:tcPr>
          <w:p w:rsid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HAKKINDA (27-39 arası)</w:t>
            </w:r>
          </w:p>
          <w:p w:rsidR="00040E3D" w:rsidRPr="00F57F55" w:rsidRDefault="00040E3D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ABOUT THE COURSE (between 27-39)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="005F1D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="005F1D4D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4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5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2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3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k 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h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f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 aç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At the beginning of the semester, the objectives of the course are explained.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Derste kullanılan öğretim materyalleri, araç ve gereçler</w:t>
            </w:r>
            <w:r w:rsidR="001901EF"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 xml:space="preserve"> ile kaynaklar dersin hedefleri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 xml:space="preserve"> için uyumludur.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lastRenderedPageBreak/>
              <w:t>The teaching materials, materials and resources used in the course are compatible with the objectives of the course.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la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ej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i,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 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h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f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 iç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teaching strategies, methods and techniques used in the course are appropriate for the objectives of the course.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-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 xml:space="preserve">sürecinde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lg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gu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nd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information given in the learning-teaching process is in line with the level of the students.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-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 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-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ik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r v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2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In the process of learning-teaching, activities for research-examination are included.</w:t>
            </w:r>
          </w:p>
        </w:tc>
        <w:tc>
          <w:tcPr>
            <w:tcW w:w="296" w:type="dxa"/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lg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 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tı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amaktadı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knowledge and skills gained in the course contribute to the professional life.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before="82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lg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2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yaşantıya katkı sağlamaktadır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82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knowledge and skills acquired in the course contribute to individual life.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k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in iç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 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udu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Course credits and hours are compatible with the content of the course.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-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ci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l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ç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gel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5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teaching-learning process of the course develops critical thinking processes and skills.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-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ci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atıcı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s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ç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gel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5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learning-teaching process of the course improves the creative thinking process and skills.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in 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f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z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o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ar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h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f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h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z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 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physical conditions of the course serve the objectives of the course.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Ders kapsamındaki tüm konular işlenmiştir.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All subjects covered in the course are covered.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040E3D" w:rsidRDefault="00F57F55" w:rsidP="00040E3D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in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h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f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lı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p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ığ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ik 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eğe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040E3D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kt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040E3D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040E3D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040E3D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040E3D" w:rsidRPr="00040E3D" w:rsidRDefault="00040E3D" w:rsidP="00040E3D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An assessment is made to determine whether the objectives of the course have been achieved.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10937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ÖLÇME VE DEĞERLENDİRME HAKKINDA (40- 47 arası)</w:t>
            </w:r>
          </w:p>
          <w:p w:rsidR="00A517B6" w:rsidRPr="00F57F55" w:rsidRDefault="00A517B6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84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ABOUT MEASUREMENT AND EVALUATION (40-47)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shd w:val="clear" w:color="auto" w:fill="BFBFBF"/>
            <w:vAlign w:val="center"/>
          </w:tcPr>
          <w:p w:rsidR="00F57F55" w:rsidRPr="00F57F55" w:rsidRDefault="00F57F55" w:rsidP="00EC29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1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iç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m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2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EC29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="005F1D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3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Kısmen katılıyorum</w:t>
            </w:r>
            <w:r w:rsidR="005F1D4D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4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yo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</w:t>
            </w:r>
            <w:r w:rsidR="00AF6E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="005F1D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>5</w:t>
            </w:r>
            <w:r w:rsidRPr="00F57F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men K</w:t>
            </w:r>
            <w:r w:rsidRPr="00F57F5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t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tr-TR"/>
              </w:rPr>
              <w:t>l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ı</w:t>
            </w:r>
            <w:r w:rsidRPr="00F57F5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tr-TR"/>
              </w:rPr>
              <w:t>y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o</w:t>
            </w:r>
            <w:r w:rsidRPr="00F57F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r</w:t>
            </w:r>
            <w:r w:rsidRPr="00F57F5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tr-TR"/>
              </w:rPr>
              <w:t>um</w:t>
            </w:r>
          </w:p>
        </w:tc>
        <w:tc>
          <w:tcPr>
            <w:tcW w:w="2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3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6" w:type="dxa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Dönem başında öğrencilere ölçme ve değerlendirme kriterleri açıklanmaktadır.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At the beginning of the semester, assessment and evaluation criteria are explained to the students.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in iç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ğin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ye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r a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an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ms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l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A517B6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an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ç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 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measurement which includes the scientific information in the course is done.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ku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la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ç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eğe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e 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u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g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 xml:space="preserve"> k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o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 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Measurement and evaluation procedures used in the course are carried out under appropriate conditions.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ö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ç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eğe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ci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e 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o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j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tif 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p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In the course, assessment and evaluation process and procedures are objective.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p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an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ç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s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on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u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ç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ın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ın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 xml:space="preserve"> ge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b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c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v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2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 xml:space="preserve">Feedback </w:t>
            </w:r>
            <w:r w:rsidR="004611C4">
              <w:rPr>
                <w:rFonts w:ascii="Times New Roman" w:hAnsi="Times New Roman"/>
                <w:sz w:val="20"/>
                <w:szCs w:val="20"/>
              </w:rPr>
              <w:t xml:space="preserve">about the evaluation of grades </w:t>
            </w:r>
            <w:r w:rsidRPr="000847B7">
              <w:rPr>
                <w:rFonts w:ascii="Times New Roman" w:hAnsi="Times New Roman"/>
                <w:sz w:val="20"/>
                <w:szCs w:val="20"/>
              </w:rPr>
              <w:t>is given to the students.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Değerlendirme yalnız sınavlarla değil ödev ve proje gibi başka çalışmalarla da yapılmaktadır.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Assessment is not only done with exams but also with other studies such as homework and projects.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in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tim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ı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e 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ş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A517B6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av </w:t>
            </w:r>
            <w:r w:rsidR="00EC2990"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</w:t>
            </w:r>
            <w:r w:rsidR="00EC2990"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âğıtlarını</w:t>
            </w:r>
            <w:r w:rsidR="006F2190"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 xml:space="preserve"> f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at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ve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rm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instructor of the course gives an opportunity to examine the exam papers related to the course.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9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55" w:rsidRPr="00A517B6" w:rsidRDefault="00F57F55" w:rsidP="00A517B6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rs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ku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a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la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ç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eğe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3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s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ü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ci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 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b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l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m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eye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öğ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nciyi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</w:t>
            </w:r>
            <w:r w:rsidRPr="00A517B6">
              <w:rPr>
                <w:rFonts w:ascii="Times New Roman" w:hAnsi="Times New Roman"/>
                <w:spacing w:val="-4"/>
                <w:sz w:val="20"/>
                <w:szCs w:val="20"/>
                <w:lang w:eastAsia="tr-TR"/>
              </w:rPr>
              <w:t>y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ı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ci 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n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it</w:t>
            </w:r>
            <w:r w:rsidRPr="00A517B6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el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k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Pr="00A517B6">
              <w:rPr>
                <w:rFonts w:ascii="Times New Roman" w:hAnsi="Times New Roman"/>
                <w:spacing w:val="-5"/>
                <w:sz w:val="20"/>
                <w:szCs w:val="20"/>
                <w:lang w:eastAsia="tr-TR"/>
              </w:rPr>
              <w:t>e</w:t>
            </w:r>
            <w:r w:rsidRPr="00A517B6"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  <w:t>d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i</w:t>
            </w:r>
            <w:r w:rsidRPr="00A517B6">
              <w:rPr>
                <w:rFonts w:ascii="Times New Roman" w:hAnsi="Times New Roman"/>
                <w:spacing w:val="-1"/>
                <w:sz w:val="20"/>
                <w:szCs w:val="20"/>
                <w:lang w:eastAsia="tr-TR"/>
              </w:rPr>
              <w:t>r</w:t>
            </w:r>
            <w:r w:rsidRPr="00A517B6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A517B6" w:rsidRPr="00A517B6" w:rsidRDefault="00A517B6" w:rsidP="00A517B6">
            <w:pPr>
              <w:pStyle w:val="ListParagraph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47B7">
              <w:rPr>
                <w:rFonts w:ascii="Times New Roman" w:hAnsi="Times New Roman"/>
                <w:sz w:val="20"/>
                <w:szCs w:val="20"/>
              </w:rPr>
              <w:t>The measurement and evaluation process used in the course is distinguishing between those who know and those who do not.</w:t>
            </w:r>
            <w:bookmarkEnd w:id="0"/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84"/>
          <w:jc w:val="center"/>
        </w:trPr>
        <w:tc>
          <w:tcPr>
            <w:tcW w:w="10937" w:type="dxa"/>
            <w:gridSpan w:val="7"/>
            <w:shd w:val="clear" w:color="auto" w:fill="BFBFBF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tr-TR"/>
              </w:rPr>
              <w:t>DERSİN SORUMLUSU VE/VEYA DERSLE İLGİLİ DİĞER GÖRÜŞLERİNİZİ SAYFANIN ALT KISMINDA KISACA YAZABİLİRSİNİZ.</w:t>
            </w:r>
          </w:p>
        </w:tc>
      </w:tr>
    </w:tbl>
    <w:p w:rsidR="00F57F55" w:rsidRPr="00F57F55" w:rsidRDefault="00F57F55" w:rsidP="00F22E52">
      <w:pPr>
        <w:kinsoku w:val="0"/>
        <w:overflowPunct w:val="0"/>
        <w:autoSpaceDE w:val="0"/>
        <w:autoSpaceDN w:val="0"/>
        <w:adjustRightInd w:val="0"/>
        <w:spacing w:before="10"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</w:p>
    <w:sectPr w:rsidR="00F57F55" w:rsidRPr="00F57F55" w:rsidSect="00E442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0E41FD1"/>
    <w:multiLevelType w:val="hybridMultilevel"/>
    <w:tmpl w:val="97D0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0458D"/>
    <w:multiLevelType w:val="hybridMultilevel"/>
    <w:tmpl w:val="D82A5636"/>
    <w:lvl w:ilvl="0" w:tplc="50AE8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8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74DD7"/>
    <w:multiLevelType w:val="hybridMultilevel"/>
    <w:tmpl w:val="171C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9"/>
  </w:num>
  <w:num w:numId="3">
    <w:abstractNumId w:val="17"/>
  </w:num>
  <w:num w:numId="4">
    <w:abstractNumId w:val="22"/>
  </w:num>
  <w:num w:numId="5">
    <w:abstractNumId w:val="31"/>
  </w:num>
  <w:num w:numId="6">
    <w:abstractNumId w:val="20"/>
  </w:num>
  <w:num w:numId="7">
    <w:abstractNumId w:val="1"/>
  </w:num>
  <w:num w:numId="8">
    <w:abstractNumId w:val="35"/>
  </w:num>
  <w:num w:numId="9">
    <w:abstractNumId w:val="23"/>
  </w:num>
  <w:num w:numId="10">
    <w:abstractNumId w:val="2"/>
  </w:num>
  <w:num w:numId="11">
    <w:abstractNumId w:val="3"/>
  </w:num>
  <w:num w:numId="12">
    <w:abstractNumId w:val="40"/>
  </w:num>
  <w:num w:numId="13">
    <w:abstractNumId w:val="36"/>
  </w:num>
  <w:num w:numId="14">
    <w:abstractNumId w:val="28"/>
  </w:num>
  <w:num w:numId="15">
    <w:abstractNumId w:val="37"/>
  </w:num>
  <w:num w:numId="16">
    <w:abstractNumId w:val="41"/>
  </w:num>
  <w:num w:numId="17">
    <w:abstractNumId w:val="33"/>
  </w:num>
  <w:num w:numId="18">
    <w:abstractNumId w:val="12"/>
  </w:num>
  <w:num w:numId="19">
    <w:abstractNumId w:val="7"/>
  </w:num>
  <w:num w:numId="20">
    <w:abstractNumId w:val="8"/>
  </w:num>
  <w:num w:numId="21">
    <w:abstractNumId w:val="45"/>
  </w:num>
  <w:num w:numId="22">
    <w:abstractNumId w:val="5"/>
  </w:num>
  <w:num w:numId="23">
    <w:abstractNumId w:val="13"/>
  </w:num>
  <w:num w:numId="24">
    <w:abstractNumId w:val="18"/>
  </w:num>
  <w:num w:numId="25">
    <w:abstractNumId w:val="42"/>
  </w:num>
  <w:num w:numId="26">
    <w:abstractNumId w:val="38"/>
  </w:num>
  <w:num w:numId="27">
    <w:abstractNumId w:val="34"/>
  </w:num>
  <w:num w:numId="28">
    <w:abstractNumId w:val="15"/>
  </w:num>
  <w:num w:numId="29">
    <w:abstractNumId w:val="19"/>
  </w:num>
  <w:num w:numId="30">
    <w:abstractNumId w:val="6"/>
  </w:num>
  <w:num w:numId="31">
    <w:abstractNumId w:val="24"/>
  </w:num>
  <w:num w:numId="32">
    <w:abstractNumId w:val="43"/>
  </w:num>
  <w:num w:numId="33">
    <w:abstractNumId w:val="30"/>
  </w:num>
  <w:num w:numId="34">
    <w:abstractNumId w:val="25"/>
  </w:num>
  <w:num w:numId="35">
    <w:abstractNumId w:val="14"/>
  </w:num>
  <w:num w:numId="36">
    <w:abstractNumId w:val="39"/>
  </w:num>
  <w:num w:numId="37">
    <w:abstractNumId w:val="10"/>
  </w:num>
  <w:num w:numId="38">
    <w:abstractNumId w:val="21"/>
  </w:num>
  <w:num w:numId="39">
    <w:abstractNumId w:val="9"/>
  </w:num>
  <w:num w:numId="40">
    <w:abstractNumId w:val="11"/>
  </w:num>
  <w:num w:numId="41">
    <w:abstractNumId w:val="27"/>
  </w:num>
  <w:num w:numId="42">
    <w:abstractNumId w:val="26"/>
  </w:num>
  <w:num w:numId="43">
    <w:abstractNumId w:val="44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F"/>
    <w:rsid w:val="00040E3D"/>
    <w:rsid w:val="000A0B15"/>
    <w:rsid w:val="000B5C5E"/>
    <w:rsid w:val="000D17ED"/>
    <w:rsid w:val="0015795E"/>
    <w:rsid w:val="00160225"/>
    <w:rsid w:val="001724E2"/>
    <w:rsid w:val="001901EF"/>
    <w:rsid w:val="002072D7"/>
    <w:rsid w:val="00213DB9"/>
    <w:rsid w:val="002405EB"/>
    <w:rsid w:val="0024162F"/>
    <w:rsid w:val="00260135"/>
    <w:rsid w:val="00264366"/>
    <w:rsid w:val="00335F27"/>
    <w:rsid w:val="003828D0"/>
    <w:rsid w:val="003A60F0"/>
    <w:rsid w:val="003E3FE7"/>
    <w:rsid w:val="003E4F01"/>
    <w:rsid w:val="004134B8"/>
    <w:rsid w:val="004151B2"/>
    <w:rsid w:val="004611C4"/>
    <w:rsid w:val="004629FB"/>
    <w:rsid w:val="004C5470"/>
    <w:rsid w:val="005571DE"/>
    <w:rsid w:val="005F1D4D"/>
    <w:rsid w:val="00641E2A"/>
    <w:rsid w:val="006601B0"/>
    <w:rsid w:val="00663D82"/>
    <w:rsid w:val="00666DAD"/>
    <w:rsid w:val="00682441"/>
    <w:rsid w:val="006A3D9F"/>
    <w:rsid w:val="006F2190"/>
    <w:rsid w:val="007552A8"/>
    <w:rsid w:val="00757889"/>
    <w:rsid w:val="007D5E7C"/>
    <w:rsid w:val="0085093E"/>
    <w:rsid w:val="008579F6"/>
    <w:rsid w:val="0089692F"/>
    <w:rsid w:val="009E46BF"/>
    <w:rsid w:val="00A10D97"/>
    <w:rsid w:val="00A418EE"/>
    <w:rsid w:val="00A517B6"/>
    <w:rsid w:val="00A67062"/>
    <w:rsid w:val="00AE1740"/>
    <w:rsid w:val="00AF25B7"/>
    <w:rsid w:val="00AF6EEC"/>
    <w:rsid w:val="00B9259E"/>
    <w:rsid w:val="00BB69A3"/>
    <w:rsid w:val="00BC159A"/>
    <w:rsid w:val="00BC3386"/>
    <w:rsid w:val="00C509FE"/>
    <w:rsid w:val="00CA2A67"/>
    <w:rsid w:val="00CE0315"/>
    <w:rsid w:val="00CE1FE1"/>
    <w:rsid w:val="00CF3922"/>
    <w:rsid w:val="00E442A7"/>
    <w:rsid w:val="00E96E3D"/>
    <w:rsid w:val="00EC2990"/>
    <w:rsid w:val="00F22E52"/>
    <w:rsid w:val="00F57F55"/>
    <w:rsid w:val="00F96002"/>
    <w:rsid w:val="00F97FB3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9BEBD-CB33-49F7-8D74-9E4E7D0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67"/>
  </w:style>
  <w:style w:type="paragraph" w:styleId="Heading1">
    <w:name w:val="heading 1"/>
    <w:basedOn w:val="Normal"/>
    <w:next w:val="Normal"/>
    <w:link w:val="Heading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1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Heading6">
    <w:name w:val="heading 6"/>
    <w:basedOn w:val="Heading7"/>
    <w:next w:val="Normal"/>
    <w:link w:val="Heading6Char"/>
    <w:qFormat/>
    <w:rsid w:val="00F57F55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1">
    <w:name w:val="Heading 2 Char1"/>
    <w:basedOn w:val="DefaultParagraphFont"/>
    <w:link w:val="Heading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Heading4Char">
    <w:name w:val="Heading 4 Char"/>
    <w:basedOn w:val="DefaultParagraphFont"/>
    <w:link w:val="Heading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7Char">
    <w:name w:val="Heading 7 Char"/>
    <w:basedOn w:val="DefaultParagraphFont"/>
    <w:link w:val="Heading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NoList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CommentReference">
    <w:name w:val="annotation reference"/>
    <w:semiHidden/>
    <w:rsid w:val="00F57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BodyText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PageNumber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DefaultParagraphFont"/>
    <w:rsid w:val="00F57F55"/>
    <w:rPr>
      <w:lang w:eastAsia="en-US"/>
    </w:rPr>
  </w:style>
  <w:style w:type="paragraph" w:styleId="TOC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OC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loonText">
    <w:name w:val="Balloon Text"/>
    <w:basedOn w:val="Normal"/>
    <w:link w:val="BalloonText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F57F55"/>
  </w:style>
  <w:style w:type="paragraph" w:styleId="Title">
    <w:name w:val="Title"/>
    <w:basedOn w:val="Normal"/>
    <w:link w:val="Title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Heading4"/>
    <w:rsid w:val="00F57F55"/>
    <w:rPr>
      <w:bCs/>
    </w:rPr>
  </w:style>
  <w:style w:type="paragraph" w:customStyle="1" w:styleId="StyleBodyTextHanging75mm">
    <w:name w:val="Style Body Text Hanging:  7.5 mm"/>
    <w:basedOn w:val="BodyText"/>
    <w:rsid w:val="00F57F55"/>
    <w:pPr>
      <w:ind w:left="425" w:hanging="425"/>
    </w:pPr>
    <w:rPr>
      <w:szCs w:val="20"/>
    </w:rPr>
  </w:style>
  <w:style w:type="paragraph" w:styleId="BodyTextIndent3">
    <w:name w:val="Body Text Indent 3"/>
    <w:basedOn w:val="Normal"/>
    <w:link w:val="BodyTextIndent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7F5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Heading">
    <w:name w:val="index heading"/>
    <w:basedOn w:val="Normal"/>
    <w:next w:val="Index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llowedHyperlink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DefaultParagraphFont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Emphasis">
    <w:name w:val="Emphasis"/>
    <w:uiPriority w:val="20"/>
    <w:qFormat/>
    <w:rsid w:val="00F57F55"/>
    <w:rPr>
      <w:i/>
      <w:iCs/>
    </w:rPr>
  </w:style>
  <w:style w:type="table" w:styleId="MediumGrid1-Accent1">
    <w:name w:val="Medium Grid 1 Accent 1"/>
    <w:basedOn w:val="TableNormal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3">
    <w:name w:val="Medium Grid 1 Accent 3"/>
    <w:basedOn w:val="TableNormal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7F55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F55"/>
  </w:style>
  <w:style w:type="paragraph" w:styleId="Footer">
    <w:name w:val="footer"/>
    <w:basedOn w:val="Normal"/>
    <w:link w:val="FooterChar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F55"/>
  </w:style>
  <w:style w:type="paragraph" w:styleId="Subtitle">
    <w:name w:val="Subtitle"/>
    <w:basedOn w:val="Normal"/>
    <w:next w:val="Normal"/>
    <w:link w:val="SubtitleChar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DefaultParagraphFont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Serra</cp:lastModifiedBy>
  <cp:revision>6</cp:revision>
  <dcterms:created xsi:type="dcterms:W3CDTF">2019-12-25T15:24:00Z</dcterms:created>
  <dcterms:modified xsi:type="dcterms:W3CDTF">2019-12-25T16:08:00Z</dcterms:modified>
</cp:coreProperties>
</file>